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5C" w:rsidRPr="00DC670F" w:rsidRDefault="00173DA6" w:rsidP="00173DA6">
      <w:pPr>
        <w:jc w:val="center"/>
        <w:rPr>
          <w:rFonts w:cs="B Nazanin"/>
          <w:sz w:val="28"/>
          <w:szCs w:val="28"/>
          <w:rtl/>
          <w:lang w:bidi="fa-IR"/>
        </w:rPr>
      </w:pPr>
      <w:r w:rsidRPr="00DC670F">
        <w:rPr>
          <w:rFonts w:cs="B Nazanin" w:hint="cs"/>
          <w:sz w:val="28"/>
          <w:szCs w:val="28"/>
          <w:rtl/>
          <w:lang w:bidi="fa-IR"/>
        </w:rPr>
        <w:t>باسمه تعالی</w:t>
      </w:r>
    </w:p>
    <w:p w:rsidR="00173DA6" w:rsidRDefault="00173DA6" w:rsidP="00173DA6">
      <w:pPr>
        <w:jc w:val="center"/>
        <w:rPr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73DA6">
        <w:rPr>
          <w:rFonts w:cs="B Nazanin" w:hint="cs"/>
          <w:b/>
          <w:bCs/>
          <w:sz w:val="28"/>
          <w:szCs w:val="28"/>
          <w:rtl/>
          <w:lang w:bidi="fa-IR"/>
        </w:rPr>
        <w:t>شیوه‌نامه تعیین مدرس</w:t>
      </w:r>
      <w:r w:rsidR="006C0C9E">
        <w:rPr>
          <w:rFonts w:cs="B Nazanin" w:hint="cs"/>
          <w:b/>
          <w:bCs/>
          <w:sz w:val="28"/>
          <w:szCs w:val="28"/>
          <w:rtl/>
          <w:lang w:bidi="fa-IR"/>
        </w:rPr>
        <w:t>ان</w:t>
      </w:r>
      <w:r w:rsidRPr="00173DA6">
        <w:rPr>
          <w:rFonts w:cs="B Nazanin" w:hint="cs"/>
          <w:b/>
          <w:bCs/>
          <w:sz w:val="28"/>
          <w:szCs w:val="28"/>
          <w:rtl/>
          <w:lang w:bidi="fa-IR"/>
        </w:rPr>
        <w:t xml:space="preserve"> دروس سرویسی دانشکده علوم ریاضی به سایر دانشکده‌ها</w:t>
      </w:r>
    </w:p>
    <w:p w:rsidR="00173DA6" w:rsidRDefault="00173DA6" w:rsidP="00173D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73DA6" w:rsidRPr="00173DA6" w:rsidRDefault="00173DA6" w:rsidP="00173DA6">
      <w:pPr>
        <w:jc w:val="center"/>
        <w:rPr>
          <w:rFonts w:cs="B Nazanin"/>
          <w:sz w:val="28"/>
          <w:szCs w:val="28"/>
          <w:rtl/>
          <w:lang w:bidi="fa-IR"/>
        </w:rPr>
      </w:pPr>
      <w:r w:rsidRPr="00173DA6">
        <w:rPr>
          <w:rFonts w:cs="B Nazanin" w:hint="cs"/>
          <w:sz w:val="28"/>
          <w:szCs w:val="28"/>
          <w:rtl/>
          <w:lang w:bidi="fa-IR"/>
        </w:rPr>
        <w:t xml:space="preserve">تنظیم شده توسط شورای آموزشی </w:t>
      </w:r>
    </w:p>
    <w:p w:rsidR="00173DA6" w:rsidRPr="00173DA6" w:rsidRDefault="00173DA6" w:rsidP="00173DA6">
      <w:pPr>
        <w:jc w:val="center"/>
        <w:rPr>
          <w:rFonts w:cs="B Nazanin"/>
          <w:sz w:val="28"/>
          <w:szCs w:val="28"/>
          <w:rtl/>
          <w:lang w:bidi="fa-IR"/>
        </w:rPr>
      </w:pPr>
      <w:r w:rsidRPr="00173DA6">
        <w:rPr>
          <w:rFonts w:cs="B Nazanin" w:hint="cs"/>
          <w:sz w:val="28"/>
          <w:szCs w:val="28"/>
          <w:rtl/>
          <w:lang w:bidi="fa-IR"/>
        </w:rPr>
        <w:t>دانشکده علوم ریاضی</w:t>
      </w:r>
    </w:p>
    <w:p w:rsidR="00173DA6" w:rsidRPr="00173DA6" w:rsidRDefault="00173DA6" w:rsidP="00173DA6">
      <w:pPr>
        <w:jc w:val="center"/>
        <w:rPr>
          <w:rFonts w:cs="B Nazanin"/>
          <w:sz w:val="28"/>
          <w:szCs w:val="28"/>
          <w:rtl/>
          <w:lang w:bidi="fa-IR"/>
        </w:rPr>
      </w:pPr>
      <w:r w:rsidRPr="00173DA6">
        <w:rPr>
          <w:rFonts w:cs="B Nazanin" w:hint="cs"/>
          <w:sz w:val="28"/>
          <w:szCs w:val="28"/>
          <w:rtl/>
          <w:lang w:bidi="fa-IR"/>
        </w:rPr>
        <w:t>دانشگاه فردوسی مشهد</w:t>
      </w:r>
    </w:p>
    <w:p w:rsidR="00173DA6" w:rsidRDefault="00173DA6" w:rsidP="00173D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sz w:val="28"/>
          <w:szCs w:val="28"/>
          <w:rtl/>
          <w:lang w:bidi="fa-IR"/>
        </w:rPr>
      </w:pPr>
      <w:r w:rsidRPr="00173DA6">
        <w:rPr>
          <w:rFonts w:cs="B Nazanin" w:hint="cs"/>
          <w:sz w:val="28"/>
          <w:szCs w:val="28"/>
          <w:rtl/>
          <w:lang w:bidi="fa-IR"/>
        </w:rPr>
        <w:t>21 اسفند 140</w:t>
      </w:r>
      <w:r>
        <w:rPr>
          <w:rFonts w:cs="B Nazanin" w:hint="cs"/>
          <w:sz w:val="28"/>
          <w:szCs w:val="28"/>
          <w:rtl/>
          <w:lang w:bidi="fa-IR"/>
        </w:rPr>
        <w:t>1</w:t>
      </w:r>
    </w:p>
    <w:p w:rsidR="00173DA6" w:rsidRDefault="00173DA6" w:rsidP="00173DA6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173DA6" w:rsidRDefault="00173DA6" w:rsidP="00173DA6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173DA6" w:rsidRPr="00173DA6" w:rsidRDefault="00173DA6" w:rsidP="00173DA6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173DA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مقدمه</w:t>
      </w:r>
    </w:p>
    <w:p w:rsidR="00173DA6" w:rsidRDefault="00A04D78" w:rsidP="00A6025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منظور ا</w:t>
      </w:r>
      <w:r w:rsidR="006C0C9E">
        <w:rPr>
          <w:rFonts w:cs="B Nazanin" w:hint="cs"/>
          <w:sz w:val="28"/>
          <w:szCs w:val="28"/>
          <w:rtl/>
          <w:lang w:bidi="fa-IR"/>
        </w:rPr>
        <w:t>فزایش بهره وری فرآیند تعیین مدرس</w:t>
      </w:r>
      <w:r>
        <w:rPr>
          <w:rFonts w:cs="B Nazanin" w:hint="cs"/>
          <w:sz w:val="28"/>
          <w:szCs w:val="28"/>
          <w:rtl/>
          <w:lang w:bidi="fa-IR"/>
        </w:rPr>
        <w:t>ان</w:t>
      </w:r>
      <w:r w:rsidR="00173DA6">
        <w:rPr>
          <w:rFonts w:cs="B Nazanin" w:hint="cs"/>
          <w:sz w:val="28"/>
          <w:szCs w:val="28"/>
          <w:rtl/>
          <w:lang w:bidi="fa-IR"/>
        </w:rPr>
        <w:t xml:space="preserve"> دروس سرویسی دانشکده علوم ریاضی به سایر د</w:t>
      </w:r>
      <w:r w:rsidR="00860CC1">
        <w:rPr>
          <w:rFonts w:cs="B Nazanin" w:hint="cs"/>
          <w:sz w:val="28"/>
          <w:szCs w:val="28"/>
          <w:rtl/>
          <w:lang w:bidi="fa-IR"/>
        </w:rPr>
        <w:t>انشکده‌ها</w:t>
      </w:r>
      <w:r w:rsidR="00173DA6">
        <w:rPr>
          <w:rFonts w:cs="B Nazanin" w:hint="cs"/>
          <w:sz w:val="28"/>
          <w:szCs w:val="28"/>
          <w:rtl/>
          <w:lang w:bidi="fa-IR"/>
        </w:rPr>
        <w:t xml:space="preserve"> و همچنین شفافیت عملکرد دانشکده در این</w:t>
      </w:r>
      <w:r w:rsidR="00860CC1">
        <w:rPr>
          <w:rFonts w:cs="B Nazanin" w:hint="cs"/>
          <w:sz w:val="28"/>
          <w:szCs w:val="28"/>
          <w:rtl/>
          <w:lang w:bidi="fa-IR"/>
        </w:rPr>
        <w:t xml:space="preserve"> امر، شیوه‌نامه حاضر </w:t>
      </w:r>
      <w:r w:rsidR="00173DA6">
        <w:rPr>
          <w:rFonts w:cs="B Nazanin" w:hint="cs"/>
          <w:sz w:val="28"/>
          <w:szCs w:val="28"/>
          <w:rtl/>
          <w:lang w:bidi="fa-IR"/>
        </w:rPr>
        <w:t>پس از چندین جلسه بحث و بررسی در شورای آموزشی دانشکده، تنظیم شد.</w:t>
      </w:r>
      <w:r w:rsidR="00860CC1">
        <w:rPr>
          <w:rFonts w:cs="B Nazanin" w:hint="cs"/>
          <w:sz w:val="28"/>
          <w:szCs w:val="28"/>
          <w:rtl/>
          <w:lang w:bidi="fa-IR"/>
        </w:rPr>
        <w:t xml:space="preserve"> جهت اختصار در این شیوه‌نامه منظور از "دروس سرویسی" همان "دروسی است که دانشکده علوم ریاضی به عنوان سرویس دهنده به سایر د</w:t>
      </w:r>
      <w:r w:rsidR="006C0C9E">
        <w:rPr>
          <w:rFonts w:cs="B Nazanin" w:hint="cs"/>
          <w:sz w:val="28"/>
          <w:szCs w:val="28"/>
          <w:rtl/>
          <w:lang w:bidi="fa-IR"/>
        </w:rPr>
        <w:t>انشکده ها مدرس معرفی می‌نماید".</w:t>
      </w:r>
    </w:p>
    <w:p w:rsidR="00173DA6" w:rsidRDefault="00173DA6" w:rsidP="00173DA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73DA6" w:rsidRPr="0075234E" w:rsidRDefault="0075234E" w:rsidP="0075234E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234E">
        <w:rPr>
          <w:rFonts w:cs="B Nazanin" w:hint="cs"/>
          <w:b/>
          <w:bCs/>
          <w:sz w:val="28"/>
          <w:szCs w:val="28"/>
          <w:rtl/>
          <w:lang w:bidi="fa-IR"/>
        </w:rPr>
        <w:t>مرجع تعیین مدرس</w:t>
      </w:r>
      <w:r w:rsidR="00173DA6" w:rsidRPr="0075234E">
        <w:rPr>
          <w:rFonts w:cs="B Nazanin" w:hint="cs"/>
          <w:b/>
          <w:bCs/>
          <w:sz w:val="28"/>
          <w:szCs w:val="28"/>
          <w:rtl/>
          <w:lang w:bidi="fa-IR"/>
        </w:rPr>
        <w:t xml:space="preserve"> دروس سرویسی</w:t>
      </w:r>
    </w:p>
    <w:p w:rsidR="00965DA3" w:rsidRDefault="0075234E" w:rsidP="00A16CC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مدرسین دروس سرویسی رشته‌های ریاضی و آمار</w:t>
      </w:r>
      <w:r w:rsidR="006C0C9E">
        <w:rPr>
          <w:rFonts w:cs="B Nazanin" w:hint="cs"/>
          <w:sz w:val="28"/>
          <w:szCs w:val="28"/>
          <w:rtl/>
          <w:lang w:bidi="fa-IR"/>
        </w:rPr>
        <w:t xml:space="preserve"> با توجه به عنوان درس</w:t>
      </w:r>
      <w:r>
        <w:rPr>
          <w:rFonts w:cs="B Nazanin" w:hint="cs"/>
          <w:sz w:val="28"/>
          <w:szCs w:val="28"/>
          <w:rtl/>
          <w:lang w:bidi="fa-IR"/>
        </w:rPr>
        <w:t xml:space="preserve"> بطور جداگانه در </w:t>
      </w:r>
      <w:r w:rsidR="006C0C9E">
        <w:rPr>
          <w:rFonts w:cs="B Nazanin" w:hint="cs"/>
          <w:sz w:val="28"/>
          <w:szCs w:val="28"/>
          <w:rtl/>
          <w:lang w:bidi="fa-IR"/>
        </w:rPr>
        <w:t xml:space="preserve">یکی از </w:t>
      </w:r>
      <w:r>
        <w:rPr>
          <w:rFonts w:cs="B Nazanin" w:hint="cs"/>
          <w:sz w:val="28"/>
          <w:szCs w:val="28"/>
          <w:rtl/>
          <w:lang w:bidi="fa-IR"/>
        </w:rPr>
        <w:t>کمیته‌های چهارنفره به شرح زیر تعیین می‌گردند :</w:t>
      </w:r>
    </w:p>
    <w:p w:rsidR="0075234E" w:rsidRDefault="0075234E" w:rsidP="0075234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ـ </w:t>
      </w:r>
      <w:r>
        <w:rPr>
          <w:rFonts w:cs="B Nazanin" w:hint="cs"/>
          <w:sz w:val="28"/>
          <w:szCs w:val="28"/>
          <w:rtl/>
          <w:lang w:bidi="fa-IR"/>
        </w:rPr>
        <w:t xml:space="preserve">کمیته دروس سرویسی ریاضی متشکل از مدیران گروه‌های </w:t>
      </w:r>
      <w:r w:rsidR="00A6025A">
        <w:rPr>
          <w:rFonts w:cs="B Nazanin" w:hint="cs"/>
          <w:sz w:val="28"/>
          <w:szCs w:val="28"/>
          <w:rtl/>
          <w:lang w:bidi="fa-IR"/>
        </w:rPr>
        <w:t>آموزشی ریاضی محض و ریاضی کاربردی و یک عضو هیئت علمی از هر یک از این گ</w:t>
      </w:r>
      <w:r w:rsidR="006C0C9E">
        <w:rPr>
          <w:rFonts w:cs="B Nazanin" w:hint="cs"/>
          <w:sz w:val="28"/>
          <w:szCs w:val="28"/>
          <w:rtl/>
          <w:lang w:bidi="fa-IR"/>
        </w:rPr>
        <w:t>روه‌ها به تشخیص مدیر گروه مربوط</w:t>
      </w:r>
      <w:r w:rsidR="00A6025A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A6025A" w:rsidRDefault="00A6025A" w:rsidP="00A6025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ـ </w:t>
      </w:r>
      <w:r>
        <w:rPr>
          <w:rFonts w:cs="B Nazanin" w:hint="cs"/>
          <w:sz w:val="28"/>
          <w:szCs w:val="28"/>
          <w:rtl/>
          <w:lang w:bidi="fa-IR"/>
        </w:rPr>
        <w:t>کمیته دروس سرویسی رشته آمار متشکل از مدیر گروه آمار و 3 عضو هیئت علمی دیگر این گروه است که به تشخیص مدیر گروه تعیین می‌گردند.</w:t>
      </w:r>
    </w:p>
    <w:p w:rsidR="006C0C9E" w:rsidRPr="00A6025A" w:rsidRDefault="006C0C9E" w:rsidP="006C0C9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لازم به ذکر است اعضای کمیته‌ها به پیشنهاد مدیر محترم گروه آموزشی می‌توانند در هر نیمسال تغییر پیدا کنند.</w:t>
      </w:r>
    </w:p>
    <w:p w:rsidR="00965DA3" w:rsidRDefault="00965DA3" w:rsidP="00965DA3">
      <w:pPr>
        <w:bidi/>
        <w:jc w:val="both"/>
        <w:rPr>
          <w:rFonts w:cs="B Nazanin"/>
          <w:rtl/>
          <w:lang w:bidi="fa-IR"/>
        </w:rPr>
      </w:pPr>
    </w:p>
    <w:p w:rsidR="00965DA3" w:rsidRPr="00A6025A" w:rsidRDefault="0057150C" w:rsidP="00A6025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6025A">
        <w:rPr>
          <w:rFonts w:cs="B Nazanin" w:hint="cs"/>
          <w:b/>
          <w:bCs/>
          <w:sz w:val="28"/>
          <w:szCs w:val="28"/>
          <w:rtl/>
          <w:lang w:bidi="fa-IR"/>
        </w:rPr>
        <w:t>ترتیب اولویت متقاضیان تدریس دروس سرویسی</w:t>
      </w:r>
      <w:r w:rsidR="00A6025A" w:rsidRPr="00A6025A">
        <w:rPr>
          <w:rFonts w:cs="B Nazanin" w:hint="cs"/>
          <w:b/>
          <w:bCs/>
          <w:sz w:val="28"/>
          <w:szCs w:val="28"/>
          <w:rtl/>
          <w:lang w:bidi="fa-IR"/>
        </w:rPr>
        <w:t xml:space="preserve"> (مدرسین)</w:t>
      </w:r>
    </w:p>
    <w:p w:rsidR="00965DA3" w:rsidRDefault="00965DA3" w:rsidP="00965DA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7150C">
        <w:rPr>
          <w:rFonts w:cs="B Nazanin" w:hint="cs"/>
          <w:sz w:val="28"/>
          <w:szCs w:val="28"/>
          <w:rtl/>
          <w:lang w:bidi="fa-IR"/>
        </w:rPr>
        <w:t>اولویت در اختصاص دروس به متقاضیان تدریس دروس سرویسی دانشک</w:t>
      </w:r>
      <w:r w:rsidR="009F1F5D">
        <w:rPr>
          <w:rFonts w:cs="B Nazanin" w:hint="cs"/>
          <w:sz w:val="28"/>
          <w:szCs w:val="28"/>
          <w:rtl/>
          <w:lang w:bidi="fa-IR"/>
        </w:rPr>
        <w:t xml:space="preserve">ده </w:t>
      </w:r>
      <w:r w:rsidR="0057150C">
        <w:rPr>
          <w:rFonts w:cs="B Nazanin" w:hint="cs"/>
          <w:sz w:val="28"/>
          <w:szCs w:val="28"/>
          <w:rtl/>
          <w:lang w:bidi="fa-IR"/>
        </w:rPr>
        <w:t>بصورت زیر است:</w:t>
      </w:r>
    </w:p>
    <w:p w:rsidR="0057150C" w:rsidRDefault="0057150C" w:rsidP="0057150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اول </w:t>
      </w:r>
      <w:r w:rsidR="00A6025A">
        <w:rPr>
          <w:rFonts w:cs="B Nazanin" w:hint="cs"/>
          <w:sz w:val="28"/>
          <w:szCs w:val="28"/>
          <w:rtl/>
          <w:lang w:bidi="fa-IR"/>
        </w:rPr>
        <w:t xml:space="preserve">اعضاء </w:t>
      </w:r>
      <w:r>
        <w:rPr>
          <w:rFonts w:cs="B Nazanin" w:hint="cs"/>
          <w:sz w:val="28"/>
          <w:szCs w:val="28"/>
          <w:rtl/>
          <w:lang w:bidi="fa-IR"/>
        </w:rPr>
        <w:t>هیات علمی</w:t>
      </w:r>
      <w:r w:rsidR="00A6025A">
        <w:rPr>
          <w:rFonts w:cs="B Nazanin" w:hint="cs"/>
          <w:sz w:val="28"/>
          <w:szCs w:val="28"/>
          <w:rtl/>
          <w:lang w:bidi="fa-IR"/>
        </w:rPr>
        <w:t xml:space="preserve"> دانشکده</w:t>
      </w:r>
      <w:r w:rsidR="00C85EC6">
        <w:rPr>
          <w:rFonts w:cs="B Nazanin" w:hint="cs"/>
          <w:sz w:val="28"/>
          <w:szCs w:val="28"/>
          <w:rtl/>
          <w:lang w:bidi="fa-IR"/>
        </w:rPr>
        <w:t xml:space="preserve"> علوم ریاضی</w:t>
      </w:r>
      <w:r w:rsidR="00A6025A">
        <w:rPr>
          <w:rFonts w:cs="B Nazanin" w:hint="cs"/>
          <w:sz w:val="28"/>
          <w:szCs w:val="28"/>
          <w:rtl/>
          <w:lang w:bidi="fa-IR"/>
        </w:rPr>
        <w:t>، دوم دانشجویان دکتری</w:t>
      </w:r>
      <w:r>
        <w:rPr>
          <w:rFonts w:cs="B Nazanin" w:hint="cs"/>
          <w:sz w:val="28"/>
          <w:szCs w:val="28"/>
          <w:rtl/>
          <w:lang w:bidi="fa-IR"/>
        </w:rPr>
        <w:t xml:space="preserve"> و سوم دانش‌آموختگان</w:t>
      </w:r>
      <w:r w:rsidR="00C85EC6">
        <w:rPr>
          <w:rFonts w:cs="B Nazanin" w:hint="cs"/>
          <w:sz w:val="28"/>
          <w:szCs w:val="28"/>
          <w:rtl/>
          <w:lang w:bidi="fa-IR"/>
        </w:rPr>
        <w:t xml:space="preserve"> از دانشکده علوم ریاضی</w:t>
      </w:r>
    </w:p>
    <w:p w:rsidR="009F1F5D" w:rsidRDefault="009F1F5D" w:rsidP="009F1F5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F1F5D" w:rsidRPr="00A6025A" w:rsidRDefault="009F1F5D" w:rsidP="00A6025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6025A">
        <w:rPr>
          <w:rFonts w:cs="B Nazanin" w:hint="cs"/>
          <w:b/>
          <w:bCs/>
          <w:sz w:val="28"/>
          <w:szCs w:val="28"/>
          <w:rtl/>
          <w:lang w:bidi="fa-IR"/>
        </w:rPr>
        <w:t>ملاک ارزیابی و امتیازدهی دانشجویان دکتری و دانش‌آموختگان متقاضی تدریس</w:t>
      </w:r>
    </w:p>
    <w:p w:rsidR="009F1F5D" w:rsidRPr="00DF4EBD" w:rsidRDefault="00BB208F" w:rsidP="00DF4EBD">
      <w:pPr>
        <w:bidi/>
        <w:jc w:val="both"/>
        <w:rPr>
          <w:rFonts w:cs="Times New Roma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منظور امکان اولویت‌بندی بین متقاضیان غیر عضو هیئت علمی </w:t>
      </w:r>
      <w:r w:rsidR="00DF4EBD">
        <w:rPr>
          <w:rFonts w:cs="B Nazanin" w:hint="cs"/>
          <w:sz w:val="28"/>
          <w:szCs w:val="28"/>
          <w:rtl/>
          <w:lang w:bidi="fa-IR"/>
        </w:rPr>
        <w:t xml:space="preserve">میانگین سه نمره "معدل کل، معدل ارزشیابی‌ها(در صورت وجود) و نمره مصاحبه" </w:t>
      </w:r>
      <w:r w:rsidR="00C85EC6">
        <w:rPr>
          <w:rFonts w:cs="B Nazanin" w:hint="cs"/>
          <w:sz w:val="28"/>
          <w:szCs w:val="28"/>
          <w:rtl/>
          <w:lang w:bidi="fa-IR"/>
        </w:rPr>
        <w:t xml:space="preserve">ملاک امتیازدهی </w:t>
      </w:r>
      <w:r w:rsidR="00DF4EBD">
        <w:rPr>
          <w:rFonts w:cs="B Nazanin" w:hint="cs"/>
          <w:sz w:val="28"/>
          <w:szCs w:val="28"/>
          <w:rtl/>
          <w:lang w:bidi="fa-IR"/>
        </w:rPr>
        <w:t>خواهد بود.</w:t>
      </w:r>
    </w:p>
    <w:p w:rsidR="009F1F5D" w:rsidRDefault="009F1F5D" w:rsidP="009F1F5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216DD" w:rsidRDefault="00BB208F" w:rsidP="00BB208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تبصره 1 ـ</w:t>
      </w:r>
      <w:r w:rsidR="006216D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70B3C">
        <w:rPr>
          <w:rFonts w:cs="B Nazanin" w:hint="cs"/>
          <w:sz w:val="28"/>
          <w:szCs w:val="28"/>
          <w:rtl/>
          <w:lang w:bidi="fa-IR"/>
        </w:rPr>
        <w:t xml:space="preserve">بدیهی است طبق مقررات، </w:t>
      </w:r>
      <w:r w:rsidR="006216DD">
        <w:rPr>
          <w:rFonts w:cs="B Nazanin" w:hint="cs"/>
          <w:sz w:val="28"/>
          <w:szCs w:val="28"/>
          <w:rtl/>
          <w:lang w:bidi="fa-IR"/>
        </w:rPr>
        <w:t>کلیه متقاضیان تدریس که غیرعضو هیئت علمی هستند باید در "سامانه هم" ثبت نام نموده و از طرف معاونت آموزشی دانشگاه مورد تأیید قرار گیرند.</w:t>
      </w:r>
    </w:p>
    <w:p w:rsidR="006216DD" w:rsidRDefault="006216DD" w:rsidP="006216D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2 ـ </w:t>
      </w:r>
      <w:r>
        <w:rPr>
          <w:rFonts w:cs="B Nazanin" w:hint="cs"/>
          <w:sz w:val="28"/>
          <w:szCs w:val="28"/>
          <w:rtl/>
          <w:lang w:bidi="fa-IR"/>
        </w:rPr>
        <w:t>در صورتی که متقاضی تدریس</w:t>
      </w:r>
      <w:r w:rsidR="00370B3C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دانشجوی دکتری باشد، باید از پروزال </w:t>
      </w:r>
      <w:r w:rsidR="00370B3C">
        <w:rPr>
          <w:rFonts w:cs="B Nazanin" w:hint="cs"/>
          <w:sz w:val="28"/>
          <w:szCs w:val="28"/>
          <w:rtl/>
          <w:lang w:bidi="fa-IR"/>
        </w:rPr>
        <w:t xml:space="preserve">دکتری </w:t>
      </w:r>
      <w:r>
        <w:rPr>
          <w:rFonts w:cs="B Nazanin" w:hint="cs"/>
          <w:sz w:val="28"/>
          <w:szCs w:val="28"/>
          <w:rtl/>
          <w:lang w:bidi="fa-IR"/>
        </w:rPr>
        <w:t>خود</w:t>
      </w:r>
      <w:r w:rsidR="00370B3C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 xml:space="preserve"> دفاع کرده و در مرحله پژوهشی باشد همچنین معدل کل نمرات دوره آموزشی وی از </w:t>
      </w:r>
      <w:r w:rsidRPr="000351B5">
        <w:rPr>
          <w:rFonts w:cs="B Nazanin" w:hint="cs"/>
          <w:sz w:val="28"/>
          <w:szCs w:val="28"/>
          <w:u w:val="single"/>
          <w:rtl/>
          <w:lang w:bidi="fa-IR"/>
        </w:rPr>
        <w:t>17</w:t>
      </w:r>
      <w:r>
        <w:rPr>
          <w:rFonts w:cs="B Nazanin" w:hint="cs"/>
          <w:sz w:val="28"/>
          <w:szCs w:val="28"/>
          <w:rtl/>
          <w:lang w:bidi="fa-IR"/>
        </w:rPr>
        <w:t xml:space="preserve"> کمتر نباشد. دانشجویان واجد شرایط در هر نیمسال تحصیلی مجاز به تدریس حداکثر </w:t>
      </w:r>
      <w:r w:rsidRPr="000351B5">
        <w:rPr>
          <w:rFonts w:cs="B Nazanin" w:hint="cs"/>
          <w:sz w:val="28"/>
          <w:szCs w:val="28"/>
          <w:u w:val="single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 xml:space="preserve"> واحد درسی می‌باشند.</w:t>
      </w:r>
    </w:p>
    <w:p w:rsidR="00906FF8" w:rsidRPr="009F1F5D" w:rsidRDefault="002E6CA3" w:rsidP="006216D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351B5"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 w:rsidR="00BB208F" w:rsidRPr="000351B5">
        <w:rPr>
          <w:rFonts w:cs="B Nazanin" w:hint="cs"/>
          <w:b/>
          <w:bCs/>
          <w:sz w:val="28"/>
          <w:szCs w:val="28"/>
          <w:rtl/>
          <w:lang w:bidi="fa-IR"/>
        </w:rPr>
        <w:t xml:space="preserve"> 3</w:t>
      </w:r>
      <w:r w:rsidR="00BB208F">
        <w:rPr>
          <w:rFonts w:cs="B Nazanin" w:hint="cs"/>
          <w:b/>
          <w:bCs/>
          <w:sz w:val="28"/>
          <w:szCs w:val="28"/>
          <w:rtl/>
          <w:lang w:bidi="fa-IR"/>
        </w:rPr>
        <w:t xml:space="preserve"> ـ  </w:t>
      </w:r>
      <w:r w:rsidR="000351B5">
        <w:rPr>
          <w:rFonts w:cs="B Nazanin" w:hint="cs"/>
          <w:sz w:val="28"/>
          <w:szCs w:val="28"/>
          <w:rtl/>
          <w:lang w:bidi="fa-IR"/>
        </w:rPr>
        <w:t xml:space="preserve">موارد استثناء </w:t>
      </w:r>
      <w:r w:rsidR="00906FF8">
        <w:rPr>
          <w:rFonts w:cs="B Nazanin" w:hint="cs"/>
          <w:sz w:val="28"/>
          <w:szCs w:val="28"/>
          <w:rtl/>
          <w:lang w:bidi="fa-IR"/>
        </w:rPr>
        <w:t>با ارائه‌ی دلایل</w:t>
      </w:r>
      <w:r w:rsidR="000351B5">
        <w:rPr>
          <w:rFonts w:cs="B Nazanin" w:hint="cs"/>
          <w:sz w:val="28"/>
          <w:szCs w:val="28"/>
          <w:rtl/>
          <w:lang w:bidi="fa-IR"/>
        </w:rPr>
        <w:t xml:space="preserve"> کافی</w:t>
      </w:r>
      <w:r w:rsidR="00906FF8">
        <w:rPr>
          <w:rFonts w:cs="B Nazanin" w:hint="cs"/>
          <w:sz w:val="28"/>
          <w:szCs w:val="28"/>
          <w:rtl/>
          <w:lang w:bidi="fa-IR"/>
        </w:rPr>
        <w:t xml:space="preserve"> از طرف کمیته</w:t>
      </w:r>
      <w:r w:rsidR="00370B3C">
        <w:rPr>
          <w:rFonts w:cs="B Nazanin" w:hint="cs"/>
          <w:sz w:val="28"/>
          <w:szCs w:val="28"/>
          <w:rtl/>
          <w:lang w:bidi="fa-IR"/>
        </w:rPr>
        <w:t xml:space="preserve">‌های مربوط </w:t>
      </w:r>
      <w:r w:rsidR="00906FF8">
        <w:rPr>
          <w:rFonts w:cs="B Nazanin" w:hint="cs"/>
          <w:sz w:val="28"/>
          <w:szCs w:val="28"/>
          <w:rtl/>
          <w:lang w:bidi="fa-IR"/>
        </w:rPr>
        <w:t xml:space="preserve"> و پس از تایی</w:t>
      </w:r>
      <w:r w:rsidR="000351B5">
        <w:rPr>
          <w:rFonts w:cs="B Nazanin" w:hint="cs"/>
          <w:sz w:val="28"/>
          <w:szCs w:val="28"/>
          <w:rtl/>
          <w:lang w:bidi="fa-IR"/>
        </w:rPr>
        <w:t>د شورای آموزشی دانشکده قابل انجام</w:t>
      </w:r>
      <w:r w:rsidR="00906F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E2AF6">
        <w:rPr>
          <w:rFonts w:cs="B Nazanin" w:hint="cs"/>
          <w:sz w:val="28"/>
          <w:szCs w:val="28"/>
          <w:rtl/>
          <w:lang w:bidi="fa-IR"/>
        </w:rPr>
        <w:t>خواهد بود.</w:t>
      </w:r>
    </w:p>
    <w:p w:rsidR="00B67C7F" w:rsidRPr="0057150C" w:rsidRDefault="006C0C9E" w:rsidP="00B67C7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شیوه‌نامه در 3 بند و 3</w:t>
      </w:r>
      <w:r w:rsidR="00370B3C">
        <w:rPr>
          <w:rFonts w:cs="B Nazanin" w:hint="cs"/>
          <w:sz w:val="28"/>
          <w:szCs w:val="28"/>
          <w:rtl/>
          <w:lang w:bidi="fa-IR"/>
        </w:rPr>
        <w:t xml:space="preserve"> تبصره</w:t>
      </w:r>
      <w:r>
        <w:rPr>
          <w:rFonts w:cs="B Nazanin" w:hint="cs"/>
          <w:sz w:val="28"/>
          <w:szCs w:val="28"/>
          <w:rtl/>
          <w:lang w:bidi="fa-IR"/>
        </w:rPr>
        <w:t xml:space="preserve"> از تاریخ تصویب در جلسه شورای آموزشی دانشکده </w:t>
      </w:r>
      <w:r w:rsidR="00370B3C">
        <w:rPr>
          <w:rFonts w:cs="B Nazanin" w:hint="cs"/>
          <w:sz w:val="28"/>
          <w:szCs w:val="28"/>
          <w:rtl/>
          <w:lang w:bidi="fa-IR"/>
        </w:rPr>
        <w:t>(</w:t>
      </w:r>
      <w:r>
        <w:rPr>
          <w:rFonts w:cs="B Nazanin" w:hint="cs"/>
          <w:sz w:val="28"/>
          <w:szCs w:val="28"/>
          <w:rtl/>
          <w:lang w:bidi="fa-IR"/>
        </w:rPr>
        <w:t>تاریخ 21/12/1401</w:t>
      </w:r>
      <w:r w:rsidR="00370B3C">
        <w:rPr>
          <w:rFonts w:cs="B Nazanin" w:hint="cs"/>
          <w:sz w:val="28"/>
          <w:szCs w:val="28"/>
          <w:rtl/>
          <w:lang w:bidi="fa-IR"/>
        </w:rPr>
        <w:t>)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لازم‌الاجرا است.</w:t>
      </w:r>
    </w:p>
    <w:sectPr w:rsidR="00B67C7F" w:rsidRPr="0057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86F30"/>
    <w:multiLevelType w:val="hybridMultilevel"/>
    <w:tmpl w:val="A15A8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A6"/>
    <w:rsid w:val="000351B5"/>
    <w:rsid w:val="0015795C"/>
    <w:rsid w:val="00173DA6"/>
    <w:rsid w:val="001C22EB"/>
    <w:rsid w:val="002E6CA3"/>
    <w:rsid w:val="00370B3C"/>
    <w:rsid w:val="0057150C"/>
    <w:rsid w:val="006216DD"/>
    <w:rsid w:val="006C0C9E"/>
    <w:rsid w:val="006E2AF6"/>
    <w:rsid w:val="0075234E"/>
    <w:rsid w:val="00860CC1"/>
    <w:rsid w:val="008D1762"/>
    <w:rsid w:val="00900668"/>
    <w:rsid w:val="00901666"/>
    <w:rsid w:val="00906FF8"/>
    <w:rsid w:val="00965DA3"/>
    <w:rsid w:val="009F1F5D"/>
    <w:rsid w:val="00A04D78"/>
    <w:rsid w:val="00A16CC6"/>
    <w:rsid w:val="00A6025A"/>
    <w:rsid w:val="00B67C7F"/>
    <w:rsid w:val="00BB208F"/>
    <w:rsid w:val="00C40280"/>
    <w:rsid w:val="00C85EC6"/>
    <w:rsid w:val="00CA7E42"/>
    <w:rsid w:val="00DC670F"/>
    <w:rsid w:val="00D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76D5CD4-3867-412C-97BF-1A81C433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admin</cp:lastModifiedBy>
  <cp:revision>6</cp:revision>
  <cp:lastPrinted>2023-03-14T10:49:00Z</cp:lastPrinted>
  <dcterms:created xsi:type="dcterms:W3CDTF">2023-03-14T08:20:00Z</dcterms:created>
  <dcterms:modified xsi:type="dcterms:W3CDTF">2023-03-15T09:21:00Z</dcterms:modified>
</cp:coreProperties>
</file>